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1C25F4">
        <w:tc>
          <w:tcPr>
            <w:tcW w:w="2250" w:type="dxa"/>
          </w:tcPr>
          <w:p w14:paraId="3E968997" w14:textId="2C35DEA0" w:rsidR="00B34FB2" w:rsidRPr="00E10B62" w:rsidRDefault="003D7160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0B38745D" w:rsidR="00B34FB2" w:rsidRPr="00E10B62" w:rsidRDefault="003D716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9325D6">
              <w:rPr>
                <w:rFonts w:ascii="Calibri" w:hAnsi="Calibri" w:cs="Calibri"/>
              </w:rPr>
              <w:t>-A14c</w:t>
            </w:r>
          </w:p>
        </w:tc>
      </w:tr>
      <w:tr w:rsidR="00A0750F" w:rsidRPr="00E10B62" w14:paraId="046F82D7" w14:textId="77777777" w:rsidTr="001C25F4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1C25F4">
        <w:tc>
          <w:tcPr>
            <w:tcW w:w="2250" w:type="dxa"/>
          </w:tcPr>
          <w:p w14:paraId="44FB1985" w14:textId="726B75CF" w:rsidR="00B34FB2" w:rsidRPr="00E10B62" w:rsidRDefault="003D7160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226985F1" w:rsidR="00B34FB2" w:rsidRPr="00E10B62" w:rsidRDefault="009325D6" w:rsidP="00B34FB2">
            <w:pPr>
              <w:jc w:val="both"/>
              <w:rPr>
                <w:rFonts w:ascii="Calibri" w:hAnsi="Calibri" w:cs="Calibri"/>
              </w:rPr>
            </w:pPr>
            <w:r w:rsidRPr="009325D6">
              <w:rPr>
                <w:rFonts w:ascii="Calibri" w:hAnsi="Calibri" w:cs="Calibri"/>
              </w:rPr>
              <w:t>Emergency Alarm</w:t>
            </w:r>
            <w:r w:rsidR="0046019D">
              <w:rPr>
                <w:rFonts w:ascii="Calibri" w:hAnsi="Calibri" w:cs="Calibri"/>
              </w:rPr>
              <w:t xml:space="preserve"> at Common Toilets</w:t>
            </w:r>
          </w:p>
        </w:tc>
      </w:tr>
      <w:tr w:rsidR="00A0750F" w:rsidRPr="00E10B62" w14:paraId="016D2F04" w14:textId="77777777" w:rsidTr="001C25F4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1C25F4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A0750F" w:rsidRPr="00E10B62" w14:paraId="13FADB1F" w14:textId="77777777" w:rsidTr="001C25F4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1C25F4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17B33D60" w:rsidR="00B34FB2" w:rsidRPr="00E10B62" w:rsidRDefault="004F455B" w:rsidP="00B34FB2">
            <w:pPr>
              <w:jc w:val="both"/>
              <w:rPr>
                <w:rFonts w:ascii="Calibri" w:hAnsi="Calibri" w:cs="Calibri"/>
              </w:rPr>
            </w:pPr>
            <w:r w:rsidRPr="004F455B">
              <w:rPr>
                <w:rFonts w:ascii="Calibri" w:hAnsi="Calibri" w:cs="Calibri"/>
              </w:rPr>
              <w:t>Common Toilets and WC Cubicles</w:t>
            </w:r>
          </w:p>
        </w:tc>
      </w:tr>
      <w:tr w:rsidR="00A0750F" w:rsidRPr="00E10B62" w14:paraId="41960692" w14:textId="77777777" w:rsidTr="001C25F4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1C25F4">
        <w:tc>
          <w:tcPr>
            <w:tcW w:w="2250" w:type="dxa"/>
          </w:tcPr>
          <w:p w14:paraId="19048364" w14:textId="0FB5904A" w:rsidR="00B34FB2" w:rsidRPr="00E10B62" w:rsidRDefault="001C25F4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2C2FC24A" w:rsidR="00B34FB2" w:rsidRPr="00E10B62" w:rsidRDefault="009325D6" w:rsidP="009325D6">
            <w:pPr>
              <w:jc w:val="both"/>
              <w:rPr>
                <w:rFonts w:ascii="Calibri" w:hAnsi="Calibri" w:cs="Calibri"/>
              </w:rPr>
            </w:pPr>
            <w:r w:rsidRPr="009325D6">
              <w:rPr>
                <w:rFonts w:ascii="Calibri" w:hAnsi="Calibri" w:cs="Calibri"/>
              </w:rPr>
              <w:t>Emergency alarm system should be</w:t>
            </w:r>
            <w:r>
              <w:rPr>
                <w:rFonts w:ascii="Calibri" w:hAnsi="Calibri" w:cs="Calibri"/>
              </w:rPr>
              <w:t xml:space="preserve"> </w:t>
            </w:r>
            <w:r w:rsidRPr="009325D6">
              <w:rPr>
                <w:rFonts w:ascii="Calibri" w:hAnsi="Calibri" w:cs="Calibri"/>
              </w:rPr>
              <w:t>provided. Emergency call bell</w:t>
            </w:r>
            <w:r>
              <w:rPr>
                <w:rFonts w:ascii="Calibri" w:hAnsi="Calibri" w:cs="Calibri"/>
              </w:rPr>
              <w:t xml:space="preserve"> </w:t>
            </w:r>
            <w:r w:rsidRPr="009325D6">
              <w:rPr>
                <w:rFonts w:ascii="Calibri" w:hAnsi="Calibri" w:cs="Calibri"/>
              </w:rPr>
              <w:t>should comply with Division 17</w:t>
            </w:r>
            <w:r w:rsidR="00EF53C5">
              <w:rPr>
                <w:rStyle w:val="FootnoteReference"/>
                <w:rFonts w:ascii="Calibri" w:hAnsi="Calibri" w:cs="Calibri"/>
              </w:rPr>
              <w:footnoteReference w:id="1"/>
            </w:r>
            <w:r w:rsidR="00EF53C5">
              <w:rPr>
                <w:rFonts w:ascii="Calibri" w:hAnsi="Calibri" w:cs="Calibri"/>
              </w:rPr>
              <w:t xml:space="preserve">. </w:t>
            </w:r>
            <w:r w:rsidRPr="009325D6">
              <w:rPr>
                <w:rFonts w:ascii="Calibri" w:hAnsi="Calibri" w:cs="Calibri"/>
              </w:rPr>
              <w:t>Should pull-cord be installed, they</w:t>
            </w:r>
            <w:r w:rsidRPr="009325D6">
              <w:rPr>
                <w:rFonts w:ascii="Calibri" w:hAnsi="Calibri" w:cs="Calibri"/>
              </w:rPr>
              <w:cr/>
            </w:r>
            <w:r>
              <w:rPr>
                <w:rFonts w:ascii="Calibri" w:hAnsi="Calibri" w:cs="Calibri"/>
              </w:rPr>
              <w:t xml:space="preserve"> </w:t>
            </w:r>
            <w:r w:rsidRPr="009325D6">
              <w:rPr>
                <w:rFonts w:ascii="Calibri" w:hAnsi="Calibri" w:cs="Calibri"/>
              </w:rPr>
              <w:t>must be extended to floor-level.</w:t>
            </w:r>
          </w:p>
        </w:tc>
      </w:tr>
      <w:tr w:rsidR="00A0750F" w:rsidRPr="00E10B62" w14:paraId="0EAAF124" w14:textId="77777777" w:rsidTr="001C25F4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1C25F4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7BBB047F" w14:textId="0230E896" w:rsidR="00827A37" w:rsidRDefault="00827A37" w:rsidP="009325D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All</w:t>
            </w:r>
            <w:r>
              <w:t xml:space="preserve"> </w:t>
            </w:r>
            <w:r>
              <w:rPr>
                <w:rFonts w:ascii="Calibri" w:hAnsi="Calibri" w:cs="Calibri"/>
              </w:rPr>
              <w:t>c</w:t>
            </w:r>
            <w:r w:rsidRPr="00827A37">
              <w:rPr>
                <w:rFonts w:ascii="Calibri" w:hAnsi="Calibri" w:cs="Calibri"/>
              </w:rPr>
              <w:t xml:space="preserve">ommon </w:t>
            </w:r>
            <w:r>
              <w:rPr>
                <w:rFonts w:ascii="Calibri" w:hAnsi="Calibri" w:cs="Calibri"/>
              </w:rPr>
              <w:t>t</w:t>
            </w:r>
            <w:r w:rsidRPr="00827A37">
              <w:rPr>
                <w:rFonts w:ascii="Calibri" w:hAnsi="Calibri" w:cs="Calibri"/>
              </w:rPr>
              <w:t>oilets</w:t>
            </w:r>
            <w:r>
              <w:rPr>
                <w:rFonts w:ascii="Calibri" w:hAnsi="Calibri" w:cs="Calibri"/>
              </w:rPr>
              <w:t xml:space="preserve"> shall comply with the requirement.</w:t>
            </w:r>
          </w:p>
          <w:p w14:paraId="6BB3DBF8" w14:textId="77777777" w:rsidR="00827A37" w:rsidRPr="00F44F91" w:rsidRDefault="00827A37" w:rsidP="00827A37">
            <w:pPr>
              <w:pStyle w:val="ListParagraph"/>
              <w:ind w:left="3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7ADC944" w14:textId="50A882EF" w:rsidR="008C616D" w:rsidRDefault="009325D6" w:rsidP="009325D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one </w:t>
            </w:r>
            <w:r w:rsidRPr="009325D6">
              <w:rPr>
                <w:rFonts w:ascii="Calibri" w:hAnsi="Calibri" w:cs="Calibri"/>
              </w:rPr>
              <w:t xml:space="preserve">emergency alarm system shall be provided in a commonly accessible area </w:t>
            </w:r>
            <w:r w:rsidR="00827A37">
              <w:rPr>
                <w:rFonts w:ascii="Calibri" w:hAnsi="Calibri" w:cs="Calibri"/>
              </w:rPr>
              <w:t>with</w:t>
            </w:r>
            <w:r w:rsidRPr="009325D6">
              <w:rPr>
                <w:rFonts w:ascii="Calibri" w:hAnsi="Calibri" w:cs="Calibri"/>
              </w:rPr>
              <w:t xml:space="preserve"> the toilet, allowing activation without the need to enter a cubicle.</w:t>
            </w:r>
          </w:p>
          <w:p w14:paraId="66391532" w14:textId="77777777" w:rsidR="009325D6" w:rsidRPr="00F44F91" w:rsidRDefault="009325D6" w:rsidP="009325D6">
            <w:pPr>
              <w:pStyle w:val="ListParagraph"/>
              <w:ind w:left="3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0BC50081" w14:textId="24CB416D" w:rsidR="009325D6" w:rsidRDefault="009325D6" w:rsidP="009325D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9325D6">
              <w:rPr>
                <w:rFonts w:ascii="Calibri" w:hAnsi="Calibri" w:cs="Calibri"/>
              </w:rPr>
              <w:t>Emergency call bells, if provided,</w:t>
            </w:r>
            <w:r>
              <w:rPr>
                <w:rFonts w:ascii="Calibri" w:hAnsi="Calibri" w:cs="Calibri"/>
              </w:rPr>
              <w:t xml:space="preserve"> </w:t>
            </w:r>
            <w:r w:rsidRPr="009325D6">
              <w:rPr>
                <w:rFonts w:ascii="Calibri" w:hAnsi="Calibri" w:cs="Calibri"/>
              </w:rPr>
              <w:t>shall emit both audible and visible alarm signals, ensuring they are easily noticeable for summoning assistance.</w:t>
            </w:r>
          </w:p>
          <w:p w14:paraId="2B8278C4" w14:textId="77777777" w:rsidR="009325D6" w:rsidRPr="00F44F91" w:rsidRDefault="009325D6" w:rsidP="009325D6">
            <w:pPr>
              <w:pStyle w:val="ListParagraph"/>
              <w:rPr>
                <w:rFonts w:ascii="Calibri" w:hAnsi="Calibri" w:cs="Calibri"/>
                <w:sz w:val="20"/>
                <w:szCs w:val="20"/>
              </w:rPr>
            </w:pPr>
          </w:p>
          <w:p w14:paraId="36C12A59" w14:textId="7C0C6101" w:rsidR="009325D6" w:rsidRDefault="009325D6" w:rsidP="009325D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9325D6">
              <w:rPr>
                <w:rFonts w:ascii="Calibri" w:hAnsi="Calibri" w:cs="Calibri"/>
              </w:rPr>
              <w:t>Emergency pull-cord, if provided,</w:t>
            </w:r>
            <w:r>
              <w:rPr>
                <w:rFonts w:ascii="Calibri" w:hAnsi="Calibri" w:cs="Calibri"/>
              </w:rPr>
              <w:t xml:space="preserve"> </w:t>
            </w:r>
            <w:r w:rsidRPr="009325D6">
              <w:rPr>
                <w:rFonts w:ascii="Calibri" w:hAnsi="Calibri" w:cs="Calibri"/>
              </w:rPr>
              <w:t>shall</w:t>
            </w:r>
            <w:r w:rsidR="005D66DC">
              <w:rPr>
                <w:rFonts w:ascii="Calibri" w:hAnsi="Calibri" w:cs="Calibri"/>
              </w:rPr>
              <w:t xml:space="preserve"> </w:t>
            </w:r>
            <w:r w:rsidR="005D66DC" w:rsidRPr="009325D6">
              <w:rPr>
                <w:rFonts w:ascii="Calibri" w:hAnsi="Calibri" w:cs="Calibri"/>
              </w:rPr>
              <w:t>be extended to floor-level.</w:t>
            </w:r>
          </w:p>
          <w:p w14:paraId="31A9DBE7" w14:textId="77777777" w:rsidR="00DA7180" w:rsidRPr="00F44F91" w:rsidRDefault="00DA7180" w:rsidP="00DA7180">
            <w:pPr>
              <w:pStyle w:val="ListParagraph"/>
              <w:rPr>
                <w:rFonts w:ascii="Calibri" w:hAnsi="Calibri" w:cs="Calibri"/>
                <w:sz w:val="20"/>
                <w:szCs w:val="20"/>
              </w:rPr>
            </w:pPr>
          </w:p>
          <w:p w14:paraId="7061F750" w14:textId="6CB18189" w:rsidR="00A32B2B" w:rsidRDefault="00DA7180" w:rsidP="00DA718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DA7180">
              <w:rPr>
                <w:rFonts w:ascii="Calibri" w:hAnsi="Calibri" w:cs="Calibri"/>
              </w:rPr>
              <w:t>For projects where all toilets are individual standalone rooms without cubicles, providing an emergency alarm system within each toilet is regarded as meeting the requirement.</w:t>
            </w:r>
          </w:p>
          <w:p w14:paraId="0BAE66FA" w14:textId="221CC131" w:rsidR="00DA7180" w:rsidRPr="00DA7180" w:rsidRDefault="00DA7180" w:rsidP="00DA7180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1C25F4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77E02306" w:rsidR="005F1F37" w:rsidRDefault="003D7160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9325D6">
              <w:rPr>
                <w:rFonts w:ascii="Calibri" w:hAnsi="Calibri" w:cs="Calibri"/>
              </w:rPr>
              <w:t>-A14c</w:t>
            </w:r>
            <w:r w:rsidR="005F1F37">
              <w:rPr>
                <w:rFonts w:ascii="Calibri" w:hAnsi="Calibri" w:cs="Calibri"/>
              </w:rPr>
              <w:t>_01</w:t>
            </w:r>
          </w:p>
          <w:p w14:paraId="5BCAB68C" w14:textId="77777777" w:rsidR="00A32B2B" w:rsidRDefault="00A32B2B" w:rsidP="00A32B2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bookmarkStart w:id="0" w:name="_Ref200560270"/>
            <w:r>
              <w:rPr>
                <w:rStyle w:val="FootnoteReference"/>
                <w:rFonts w:ascii="Calibri" w:hAnsi="Calibri" w:cs="Calibri"/>
              </w:rPr>
              <w:footnoteReference w:id="2"/>
            </w:r>
            <w:bookmarkEnd w:id="0"/>
            <w:r>
              <w:rPr>
                <w:rFonts w:ascii="Calibri" w:hAnsi="Calibri" w:cs="Calibri"/>
              </w:rPr>
              <w:t xml:space="preserve"> to demonstrate:</w:t>
            </w:r>
          </w:p>
          <w:p w14:paraId="6AED3257" w14:textId="1F03FB82" w:rsidR="004F1A18" w:rsidRPr="008C3F9C" w:rsidRDefault="005D66DC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</w:t>
            </w:r>
            <w:r w:rsidRPr="005D66DC">
              <w:rPr>
                <w:rFonts w:ascii="Calibri" w:hAnsi="Calibri" w:cs="Calibri"/>
              </w:rPr>
              <w:t xml:space="preserve">mergency alarm system </w:t>
            </w:r>
            <w:r>
              <w:rPr>
                <w:rFonts w:ascii="Calibri" w:hAnsi="Calibri" w:cs="Calibri"/>
              </w:rPr>
              <w:t>is</w:t>
            </w:r>
            <w:r w:rsidRPr="005D66DC">
              <w:rPr>
                <w:rFonts w:ascii="Calibri" w:hAnsi="Calibri" w:cs="Calibri"/>
              </w:rPr>
              <w:t xml:space="preserve"> provided in a commonly accessible area within the toilet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F366B3" w:rsidRPr="00E10B62" w14:paraId="1B5AA616" w14:textId="77777777" w:rsidTr="001C25F4">
        <w:tc>
          <w:tcPr>
            <w:tcW w:w="2250" w:type="dxa"/>
          </w:tcPr>
          <w:p w14:paraId="54A9CCFF" w14:textId="643A88A5" w:rsidR="00BE0562" w:rsidRDefault="00BE0562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3FDCFBF" w14:textId="77777777" w:rsidR="00BE0562" w:rsidRPr="00F44F91" w:rsidRDefault="00BE0562" w:rsidP="00BE0562">
            <w:pPr>
              <w:pStyle w:val="ListParagraph"/>
              <w:ind w:left="3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B17BF55" w14:textId="363502F5" w:rsidR="00BE0562" w:rsidRDefault="003D7160" w:rsidP="00BE05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9325D6">
              <w:rPr>
                <w:rFonts w:ascii="Calibri" w:hAnsi="Calibri" w:cs="Calibri"/>
              </w:rPr>
              <w:t>-A14c</w:t>
            </w:r>
            <w:r w:rsidR="00BE0562">
              <w:rPr>
                <w:rFonts w:ascii="Calibri" w:hAnsi="Calibri" w:cs="Calibri"/>
              </w:rPr>
              <w:t>_02</w:t>
            </w:r>
          </w:p>
          <w:p w14:paraId="56A308A7" w14:textId="523A3A53" w:rsidR="008C616D" w:rsidRDefault="008C616D" w:rsidP="008C616D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drawing(s) and/ or </w:t>
            </w:r>
            <w:r w:rsidR="005D66DC">
              <w:rPr>
                <w:rFonts w:ascii="Calibri" w:hAnsi="Calibri" w:cs="Calibri"/>
              </w:rPr>
              <w:t>catalogue</w:t>
            </w:r>
            <w:r>
              <w:rPr>
                <w:rFonts w:ascii="Calibri" w:hAnsi="Calibri" w:cs="Calibri"/>
              </w:rPr>
              <w:t xml:space="preserve">(s) </w:t>
            </w:r>
            <w:r w:rsidR="00F44F91">
              <w:rPr>
                <w:rFonts w:ascii="Calibri" w:hAnsi="Calibri" w:cs="Calibri"/>
              </w:rPr>
              <w:t>and/ or sample video(s)</w:t>
            </w:r>
            <w:r w:rsidR="00A00E70" w:rsidRPr="00A00E70">
              <w:rPr>
                <w:rFonts w:ascii="Calibri" w:hAnsi="Calibri" w:cs="Calibri"/>
                <w:vertAlign w:val="superscript"/>
              </w:rPr>
              <w:fldChar w:fldCharType="begin"/>
            </w:r>
            <w:r w:rsidR="00A00E70" w:rsidRPr="00A00E70">
              <w:rPr>
                <w:rFonts w:ascii="Calibri" w:hAnsi="Calibri" w:cs="Calibri"/>
                <w:vertAlign w:val="superscript"/>
              </w:rPr>
              <w:instrText xml:space="preserve"> NOTEREF _Ref200560270 \h </w:instrText>
            </w:r>
            <w:r w:rsidR="00A00E70" w:rsidRPr="00A00E70">
              <w:rPr>
                <w:rFonts w:ascii="Calibri" w:hAnsi="Calibri" w:cs="Calibri"/>
                <w:vertAlign w:val="superscript"/>
              </w:rPr>
            </w:r>
            <w:r w:rsidR="00A00E70">
              <w:rPr>
                <w:rFonts w:ascii="Calibri" w:hAnsi="Calibri" w:cs="Calibri"/>
                <w:vertAlign w:val="superscript"/>
              </w:rPr>
              <w:instrText xml:space="preserve"> \* MERGEFORMAT </w:instrText>
            </w:r>
            <w:r w:rsidR="00A00E70" w:rsidRPr="00A00E70">
              <w:rPr>
                <w:rFonts w:ascii="Calibri" w:hAnsi="Calibri" w:cs="Calibri"/>
                <w:vertAlign w:val="superscript"/>
              </w:rPr>
              <w:fldChar w:fldCharType="separate"/>
            </w:r>
            <w:r w:rsidR="00A00E70" w:rsidRPr="00A00E70">
              <w:rPr>
                <w:rFonts w:ascii="Calibri" w:hAnsi="Calibri" w:cs="Calibri"/>
                <w:vertAlign w:val="superscript"/>
              </w:rPr>
              <w:t>2</w:t>
            </w:r>
            <w:r w:rsidR="00A00E70" w:rsidRPr="00A00E70">
              <w:rPr>
                <w:rFonts w:ascii="Calibri" w:hAnsi="Calibri" w:cs="Calibri"/>
                <w:vertAlign w:val="superscript"/>
              </w:rPr>
              <w:fldChar w:fldCharType="end"/>
            </w:r>
            <w:r w:rsidR="00F44F9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to demonstrate:</w:t>
            </w:r>
          </w:p>
          <w:p w14:paraId="478FD64B" w14:textId="7687CB48" w:rsidR="008C616D" w:rsidRDefault="005D66DC" w:rsidP="008C616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5D66DC">
              <w:rPr>
                <w:rFonts w:ascii="Calibri" w:hAnsi="Calibri" w:cs="Calibri"/>
              </w:rPr>
              <w:t>Emergency call bells</w:t>
            </w:r>
            <w:r>
              <w:rPr>
                <w:rFonts w:ascii="Calibri" w:hAnsi="Calibri" w:cs="Calibri"/>
              </w:rPr>
              <w:t xml:space="preserve"> </w:t>
            </w:r>
            <w:r w:rsidR="00827A37">
              <w:rPr>
                <w:rFonts w:ascii="Calibri" w:hAnsi="Calibri" w:cs="Calibri"/>
              </w:rPr>
              <w:t>are</w:t>
            </w:r>
            <w:r>
              <w:rPr>
                <w:rFonts w:ascii="Calibri" w:hAnsi="Calibri" w:cs="Calibri"/>
              </w:rPr>
              <w:t xml:space="preserve"> equipped with both </w:t>
            </w:r>
            <w:r w:rsidRPr="005D66DC">
              <w:rPr>
                <w:rFonts w:ascii="Calibri" w:hAnsi="Calibri" w:cs="Calibri"/>
              </w:rPr>
              <w:t>audible and visible alarm signals</w:t>
            </w:r>
            <w:r w:rsidR="008C616D">
              <w:rPr>
                <w:rFonts w:ascii="Calibri" w:hAnsi="Calibri" w:cs="Calibri"/>
              </w:rPr>
              <w:t>.</w:t>
            </w:r>
          </w:p>
          <w:p w14:paraId="112A35B2" w14:textId="5824794A" w:rsidR="00A32B2B" w:rsidRPr="00A00E70" w:rsidRDefault="00A32B2B" w:rsidP="00A32B2B">
            <w:pPr>
              <w:pStyle w:val="ListParagraph"/>
              <w:spacing w:before="60" w:after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D66DC" w:rsidRPr="00E10B62" w14:paraId="4C84FA3D" w14:textId="77777777" w:rsidTr="001C25F4">
        <w:tc>
          <w:tcPr>
            <w:tcW w:w="2250" w:type="dxa"/>
          </w:tcPr>
          <w:p w14:paraId="2C0A7F3E" w14:textId="77777777" w:rsidR="005D66DC" w:rsidRDefault="005D66DC" w:rsidP="005D66DC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72A0635" w14:textId="08D7C470" w:rsidR="005D66DC" w:rsidRDefault="003D7160" w:rsidP="005D66D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5D66DC">
              <w:rPr>
                <w:rFonts w:ascii="Calibri" w:hAnsi="Calibri" w:cs="Calibri"/>
              </w:rPr>
              <w:t>-A14c_03</w:t>
            </w:r>
          </w:p>
          <w:p w14:paraId="523D059B" w14:textId="761B1702" w:rsidR="005D66DC" w:rsidRDefault="005D66DC" w:rsidP="005D66DC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 w:rsidRPr="005D66DC">
              <w:rPr>
                <w:rFonts w:ascii="Calibri" w:hAnsi="Calibri" w:cs="Calibri"/>
                <w:vertAlign w:val="superscript"/>
              </w:rPr>
              <w:fldChar w:fldCharType="begin"/>
            </w:r>
            <w:r w:rsidRPr="005D66DC">
              <w:rPr>
                <w:rFonts w:ascii="Calibri" w:hAnsi="Calibri" w:cs="Calibri"/>
                <w:vertAlign w:val="superscript"/>
              </w:rPr>
              <w:instrText xml:space="preserve"> NOTEREF _Ref200560270 \h </w:instrText>
            </w:r>
            <w:r>
              <w:rPr>
                <w:rFonts w:ascii="Calibri" w:hAnsi="Calibri" w:cs="Calibri"/>
                <w:vertAlign w:val="superscript"/>
              </w:rPr>
              <w:instrText xml:space="preserve"> \* MERGEFORMAT </w:instrText>
            </w:r>
            <w:r w:rsidRPr="005D66DC">
              <w:rPr>
                <w:rFonts w:ascii="Calibri" w:hAnsi="Calibri" w:cs="Calibri"/>
                <w:vertAlign w:val="superscript"/>
              </w:rPr>
            </w:r>
            <w:r w:rsidRPr="005D66DC">
              <w:rPr>
                <w:rFonts w:ascii="Calibri" w:hAnsi="Calibri" w:cs="Calibri"/>
                <w:vertAlign w:val="superscript"/>
              </w:rPr>
              <w:fldChar w:fldCharType="separate"/>
            </w:r>
            <w:r w:rsidR="00B543CA">
              <w:rPr>
                <w:rFonts w:ascii="Calibri" w:hAnsi="Calibri" w:cs="Calibri"/>
                <w:vertAlign w:val="superscript"/>
              </w:rPr>
              <w:t>1</w:t>
            </w:r>
            <w:r w:rsidRPr="005D66DC">
              <w:rPr>
                <w:rFonts w:ascii="Calibri" w:hAnsi="Calibri" w:cs="Calibri"/>
                <w:vertAlign w:val="superscript"/>
              </w:rPr>
              <w:fldChar w:fldCharType="end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0A0CE9CC" w14:textId="4CBC5334" w:rsidR="005D66DC" w:rsidRDefault="005D66DC" w:rsidP="00227CF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5D66DC">
              <w:rPr>
                <w:rFonts w:ascii="Calibri" w:hAnsi="Calibri" w:cs="Calibri"/>
              </w:rPr>
              <w:t xml:space="preserve">Emergency </w:t>
            </w:r>
            <w:r w:rsidRPr="009325D6">
              <w:rPr>
                <w:rFonts w:ascii="Calibri" w:hAnsi="Calibri" w:cs="Calibri"/>
              </w:rPr>
              <w:t>pull-cord</w:t>
            </w:r>
            <w:r>
              <w:rPr>
                <w:rFonts w:ascii="Calibri" w:hAnsi="Calibri" w:cs="Calibri"/>
              </w:rPr>
              <w:t xml:space="preserve"> is </w:t>
            </w:r>
            <w:r w:rsidRPr="005D66DC">
              <w:rPr>
                <w:rFonts w:ascii="Calibri" w:hAnsi="Calibri" w:cs="Calibri"/>
              </w:rPr>
              <w:t>extended to floor-level</w:t>
            </w:r>
            <w:r>
              <w:rPr>
                <w:rFonts w:ascii="Calibri" w:hAnsi="Calibri" w:cs="Calibri"/>
              </w:rPr>
              <w:t>.</w:t>
            </w:r>
          </w:p>
          <w:p w14:paraId="29C02CD7" w14:textId="77777777" w:rsidR="005D66DC" w:rsidRPr="00F44F91" w:rsidRDefault="005D66DC" w:rsidP="005D66DC">
            <w:pPr>
              <w:pStyle w:val="ListParagraph"/>
              <w:ind w:left="360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</w:tr>
    </w:tbl>
    <w:p w14:paraId="6976232E" w14:textId="3CDB31F4" w:rsidR="000C551E" w:rsidRPr="00F44F91" w:rsidRDefault="000C551E" w:rsidP="004F455B">
      <w:pPr>
        <w:rPr>
          <w:rFonts w:ascii="Calibri" w:hAnsi="Calibri" w:cs="Calibri"/>
          <w:sz w:val="2"/>
          <w:szCs w:val="2"/>
        </w:rPr>
      </w:pPr>
    </w:p>
    <w:sectPr w:rsidR="000C551E" w:rsidRPr="00F44F9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BED2D" w14:textId="77777777" w:rsidR="00BF09AB" w:rsidRPr="006D5D05" w:rsidRDefault="00BF09AB" w:rsidP="00BF09AB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3F3D6E3E" w14:textId="0A7988EA" w:rsidR="00EF53C5" w:rsidRPr="00664A74" w:rsidRDefault="00EF53C5" w:rsidP="00A00E70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6063CB">
        <w:rPr>
          <w:rFonts w:ascii="Calibri" w:hAnsi="Calibri" w:cs="Calibri"/>
          <w:i/>
          <w:iCs/>
          <w:sz w:val="18"/>
          <w:szCs w:val="18"/>
        </w:rPr>
        <w:t>Design Manual</w:t>
      </w:r>
      <w:r>
        <w:rPr>
          <w:rFonts w:ascii="Calibri" w:hAnsi="Calibri" w:cs="Calibri"/>
          <w:i/>
          <w:iCs/>
          <w:sz w:val="18"/>
          <w:szCs w:val="18"/>
        </w:rPr>
        <w:t>:</w:t>
      </w:r>
      <w:r w:rsidRPr="006063CB">
        <w:rPr>
          <w:rFonts w:ascii="Calibri" w:hAnsi="Calibri" w:cs="Calibri"/>
          <w:i/>
          <w:iCs/>
          <w:sz w:val="18"/>
          <w:szCs w:val="18"/>
        </w:rPr>
        <w:t xml:space="preserve"> Barrier Free Access 2008</w:t>
      </w:r>
      <w:r>
        <w:rPr>
          <w:rFonts w:ascii="Calibri" w:hAnsi="Calibri" w:cs="Calibri"/>
          <w:i/>
          <w:iCs/>
          <w:sz w:val="18"/>
          <w:szCs w:val="18"/>
        </w:rPr>
        <w:t xml:space="preserve">, </w:t>
      </w:r>
      <w:r w:rsidRPr="006063CB">
        <w:rPr>
          <w:rFonts w:ascii="Calibri" w:hAnsi="Calibri" w:cs="Calibri"/>
          <w:i/>
          <w:iCs/>
          <w:sz w:val="18"/>
          <w:szCs w:val="18"/>
        </w:rPr>
        <w:t>Buildings Department</w:t>
      </w:r>
      <w:r>
        <w:rPr>
          <w:rFonts w:ascii="Calibri" w:hAnsi="Calibri" w:cs="Calibri"/>
          <w:i/>
          <w:iCs/>
          <w:sz w:val="18"/>
          <w:szCs w:val="18"/>
        </w:rPr>
        <w:t>, HKSAR</w:t>
      </w:r>
      <w:r w:rsidR="00A00E70">
        <w:rPr>
          <w:rFonts w:ascii="Calibri" w:hAnsi="Calibri" w:cs="Calibri"/>
          <w:i/>
          <w:iCs/>
          <w:sz w:val="18"/>
          <w:szCs w:val="18"/>
        </w:rPr>
        <w:t>.</w:t>
      </w:r>
    </w:p>
  </w:footnote>
  <w:footnote w:id="2">
    <w:p w14:paraId="0AC9F1BA" w14:textId="176F299B" w:rsidR="00A32B2B" w:rsidRPr="00664A74" w:rsidRDefault="00A32B2B" w:rsidP="00A00E70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A00E70" w:rsidRPr="00A00E70">
        <w:rPr>
          <w:rFonts w:ascii="Calibri" w:hAnsi="Calibri" w:cs="Calibri"/>
          <w:i/>
          <w:iCs/>
          <w:sz w:val="18"/>
          <w:szCs w:val="18"/>
        </w:rPr>
        <w:t>At least one set of photos</w:t>
      </w:r>
      <w:r w:rsidR="00A00E70">
        <w:rPr>
          <w:rFonts w:ascii="Calibri" w:hAnsi="Calibri" w:cs="Calibri"/>
          <w:i/>
          <w:iCs/>
          <w:sz w:val="18"/>
          <w:szCs w:val="18"/>
        </w:rPr>
        <w:t>/ videos</w:t>
      </w:r>
      <w:r w:rsidR="00A00E70" w:rsidRPr="00A00E70">
        <w:rPr>
          <w:rFonts w:ascii="Calibri" w:hAnsi="Calibri" w:cs="Calibri"/>
          <w:i/>
          <w:iCs/>
          <w:sz w:val="18"/>
          <w:szCs w:val="18"/>
        </w:rPr>
        <w:t xml:space="preserve">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BF09AB" w:rsidRPr="00E10B62" w14:paraId="413A4DB9" w14:textId="77777777" w:rsidTr="00B37497">
      <w:tc>
        <w:tcPr>
          <w:tcW w:w="3420" w:type="dxa"/>
        </w:tcPr>
        <w:p w14:paraId="72B27856" w14:textId="77777777" w:rsidR="00BF09AB" w:rsidRPr="00E10B62" w:rsidRDefault="00BF09AB" w:rsidP="00BF09AB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5B9B3B30" wp14:editId="6D3A849D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43BF7C7E" w14:textId="77777777" w:rsidR="00BF09AB" w:rsidRPr="006D5D05" w:rsidRDefault="00BF09AB" w:rsidP="00BF09AB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2417D45A" w14:textId="48B95A21" w:rsidR="00BF09AB" w:rsidRPr="00E10B62" w:rsidRDefault="00BF09AB" w:rsidP="00BF09AB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4c</w:t>
          </w:r>
        </w:p>
      </w:tc>
    </w:tr>
    <w:tr w:rsidR="00BF09AB" w:rsidRPr="00E10B62" w14:paraId="09FD75C2" w14:textId="77777777" w:rsidTr="00B37497">
      <w:trPr>
        <w:trHeight w:val="204"/>
      </w:trPr>
      <w:tc>
        <w:tcPr>
          <w:tcW w:w="3420" w:type="dxa"/>
        </w:tcPr>
        <w:p w14:paraId="74C4818E" w14:textId="77777777" w:rsidR="00BF09AB" w:rsidRPr="00E10B62" w:rsidRDefault="00BF09AB" w:rsidP="00BF09AB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31AB0C23" w14:textId="77777777" w:rsidR="00BF09AB" w:rsidRPr="00E10B62" w:rsidRDefault="00BF09AB" w:rsidP="00BF09AB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B736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6"/>
  </w:num>
  <w:num w:numId="2" w16cid:durableId="2002196530">
    <w:abstractNumId w:val="12"/>
  </w:num>
  <w:num w:numId="3" w16cid:durableId="201720796">
    <w:abstractNumId w:val="9"/>
  </w:num>
  <w:num w:numId="4" w16cid:durableId="111942483">
    <w:abstractNumId w:val="13"/>
  </w:num>
  <w:num w:numId="5" w16cid:durableId="1312716372">
    <w:abstractNumId w:val="2"/>
  </w:num>
  <w:num w:numId="6" w16cid:durableId="786199898">
    <w:abstractNumId w:val="7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10"/>
  </w:num>
  <w:num w:numId="10" w16cid:durableId="2025090628">
    <w:abstractNumId w:val="8"/>
  </w:num>
  <w:num w:numId="11" w16cid:durableId="815949948">
    <w:abstractNumId w:val="11"/>
  </w:num>
  <w:num w:numId="12" w16cid:durableId="1395812245">
    <w:abstractNumId w:val="1"/>
  </w:num>
  <w:num w:numId="13" w16cid:durableId="1926183569">
    <w:abstractNumId w:val="14"/>
  </w:num>
  <w:num w:numId="14" w16cid:durableId="2016615988">
    <w:abstractNumId w:val="4"/>
  </w:num>
  <w:num w:numId="15" w16cid:durableId="17000824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03529"/>
    <w:rsid w:val="00015154"/>
    <w:rsid w:val="00035A0E"/>
    <w:rsid w:val="00045335"/>
    <w:rsid w:val="00053C8D"/>
    <w:rsid w:val="000556FD"/>
    <w:rsid w:val="00057BA7"/>
    <w:rsid w:val="00096238"/>
    <w:rsid w:val="000974FF"/>
    <w:rsid w:val="000B1E7C"/>
    <w:rsid w:val="000C551E"/>
    <w:rsid w:val="000D2BBF"/>
    <w:rsid w:val="000E78A1"/>
    <w:rsid w:val="001111AA"/>
    <w:rsid w:val="001140AC"/>
    <w:rsid w:val="00133428"/>
    <w:rsid w:val="00154FC7"/>
    <w:rsid w:val="00162677"/>
    <w:rsid w:val="00163E85"/>
    <w:rsid w:val="00167945"/>
    <w:rsid w:val="001C25F4"/>
    <w:rsid w:val="001C5B87"/>
    <w:rsid w:val="00214C45"/>
    <w:rsid w:val="00227CFA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D7160"/>
    <w:rsid w:val="003F52A9"/>
    <w:rsid w:val="003F6708"/>
    <w:rsid w:val="0046019D"/>
    <w:rsid w:val="004A40AB"/>
    <w:rsid w:val="004B09EC"/>
    <w:rsid w:val="004B7753"/>
    <w:rsid w:val="004C2D23"/>
    <w:rsid w:val="004E1312"/>
    <w:rsid w:val="004F1194"/>
    <w:rsid w:val="004F1A18"/>
    <w:rsid w:val="004F455B"/>
    <w:rsid w:val="005109DB"/>
    <w:rsid w:val="0055128B"/>
    <w:rsid w:val="00567743"/>
    <w:rsid w:val="005765B9"/>
    <w:rsid w:val="0059167B"/>
    <w:rsid w:val="005B56F8"/>
    <w:rsid w:val="005D66DC"/>
    <w:rsid w:val="005F1F37"/>
    <w:rsid w:val="00620FBE"/>
    <w:rsid w:val="006228C8"/>
    <w:rsid w:val="00625AC2"/>
    <w:rsid w:val="00661BF9"/>
    <w:rsid w:val="00664A74"/>
    <w:rsid w:val="0068242F"/>
    <w:rsid w:val="00693625"/>
    <w:rsid w:val="00731682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B4B8E"/>
    <w:rsid w:val="007D03D1"/>
    <w:rsid w:val="00803AD9"/>
    <w:rsid w:val="00825C8C"/>
    <w:rsid w:val="00827A37"/>
    <w:rsid w:val="0085511F"/>
    <w:rsid w:val="00864FB1"/>
    <w:rsid w:val="00870BB2"/>
    <w:rsid w:val="0088273E"/>
    <w:rsid w:val="008832F0"/>
    <w:rsid w:val="008C3F9C"/>
    <w:rsid w:val="008C616D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2F6E"/>
    <w:rsid w:val="00A00E70"/>
    <w:rsid w:val="00A02E9C"/>
    <w:rsid w:val="00A0750F"/>
    <w:rsid w:val="00A1122C"/>
    <w:rsid w:val="00A22B52"/>
    <w:rsid w:val="00A32B2B"/>
    <w:rsid w:val="00A55F16"/>
    <w:rsid w:val="00A830FF"/>
    <w:rsid w:val="00A932F6"/>
    <w:rsid w:val="00AE7592"/>
    <w:rsid w:val="00B00630"/>
    <w:rsid w:val="00B27589"/>
    <w:rsid w:val="00B34FB2"/>
    <w:rsid w:val="00B44882"/>
    <w:rsid w:val="00B543CA"/>
    <w:rsid w:val="00B879AA"/>
    <w:rsid w:val="00B94D29"/>
    <w:rsid w:val="00B97FFC"/>
    <w:rsid w:val="00BC248C"/>
    <w:rsid w:val="00BE0562"/>
    <w:rsid w:val="00BF09AB"/>
    <w:rsid w:val="00BF641B"/>
    <w:rsid w:val="00BF7348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A7180"/>
    <w:rsid w:val="00DB5C9E"/>
    <w:rsid w:val="00DC3B38"/>
    <w:rsid w:val="00DC5303"/>
    <w:rsid w:val="00DF12E9"/>
    <w:rsid w:val="00DF4BBD"/>
    <w:rsid w:val="00E013E9"/>
    <w:rsid w:val="00E10B62"/>
    <w:rsid w:val="00E2638A"/>
    <w:rsid w:val="00E36D03"/>
    <w:rsid w:val="00E61121"/>
    <w:rsid w:val="00E648B1"/>
    <w:rsid w:val="00EF53C5"/>
    <w:rsid w:val="00F13F7B"/>
    <w:rsid w:val="00F366B3"/>
    <w:rsid w:val="00F36E60"/>
    <w:rsid w:val="00F37ACC"/>
    <w:rsid w:val="00F44F91"/>
    <w:rsid w:val="00F452B7"/>
    <w:rsid w:val="00F55CC7"/>
    <w:rsid w:val="00F716BC"/>
    <w:rsid w:val="00F74784"/>
    <w:rsid w:val="00F856AC"/>
    <w:rsid w:val="00FB0EC3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14</cp:revision>
  <cp:lastPrinted>2025-06-23T03:37:00Z</cp:lastPrinted>
  <dcterms:created xsi:type="dcterms:W3CDTF">2025-06-11T10:37:00Z</dcterms:created>
  <dcterms:modified xsi:type="dcterms:W3CDTF">2025-07-11T04:24:00Z</dcterms:modified>
</cp:coreProperties>
</file>